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CD6613" w14:textId="35EFE024" w:rsidR="00C953DC" w:rsidRPr="009A53A5" w:rsidRDefault="3DC053DD" w:rsidP="402EC015">
      <w:pPr>
        <w:spacing w:line="276" w:lineRule="auto"/>
        <w:rPr>
          <w:rFonts w:ascii="Segoe UI" w:eastAsia="Segoe UI" w:hAnsi="Segoe UI" w:cs="Segoe UI"/>
          <w:b/>
          <w:bCs/>
        </w:rPr>
      </w:pPr>
      <w:r w:rsidRPr="402EC015">
        <w:rPr>
          <w:rFonts w:ascii="Segoe UI" w:eastAsia="Segoe UI" w:hAnsi="Segoe UI" w:cs="Segoe UI"/>
          <w:b/>
          <w:bCs/>
          <w:lang w:val="is"/>
        </w:rPr>
        <w:t>2026 Svíþjóð – Kevlarsjäl</w:t>
      </w:r>
    </w:p>
    <w:p w14:paraId="352B5064" w14:textId="69837675" w:rsidR="00C953DC" w:rsidRPr="009A53A5" w:rsidRDefault="3DC053DD" w:rsidP="402EC015">
      <w:pPr>
        <w:spacing w:line="276" w:lineRule="auto"/>
        <w:rPr>
          <w:rFonts w:ascii="Segoe UI" w:eastAsia="Segoe UI" w:hAnsi="Segoe UI" w:cs="Segoe UI"/>
        </w:rPr>
      </w:pPr>
      <w:r w:rsidRPr="402EC015">
        <w:rPr>
          <w:rFonts w:ascii="Segoe UI" w:eastAsia="Segoe UI" w:hAnsi="Segoe UI" w:cs="Segoe UI"/>
          <w:lang w:val="is"/>
        </w:rPr>
        <w:t xml:space="preserve">Sænska kvikmyndin </w:t>
      </w:r>
      <w:r w:rsidR="00FC639C" w:rsidRPr="00FC639C">
        <w:rPr>
          <w:rFonts w:ascii="Segoe UI" w:eastAsia="Segoe UI" w:hAnsi="Segoe UI" w:cs="Segoe UI"/>
          <w:i/>
          <w:iCs/>
          <w:lang w:val="is"/>
        </w:rPr>
        <w:t>Kevlar Soul</w:t>
      </w:r>
      <w:r w:rsidR="00FC639C">
        <w:rPr>
          <w:rFonts w:ascii="Segoe UI" w:eastAsia="Segoe UI" w:hAnsi="Segoe UI" w:cs="Segoe UI"/>
          <w:lang w:val="is"/>
        </w:rPr>
        <w:t xml:space="preserve"> (</w:t>
      </w:r>
      <w:r w:rsidRPr="402EC015">
        <w:rPr>
          <w:rFonts w:ascii="Segoe UI" w:eastAsia="Segoe UI" w:hAnsi="Segoe UI" w:cs="Segoe UI"/>
          <w:i/>
          <w:iCs/>
          <w:lang w:val="is"/>
        </w:rPr>
        <w:t>Kevlarsjäl</w:t>
      </w:r>
      <w:r w:rsidR="00FC639C">
        <w:rPr>
          <w:rFonts w:ascii="Segoe UI" w:eastAsia="Segoe UI" w:hAnsi="Segoe UI" w:cs="Segoe UI"/>
          <w:i/>
          <w:iCs/>
          <w:lang w:val="is"/>
        </w:rPr>
        <w:t>)</w:t>
      </w:r>
      <w:r w:rsidRPr="402EC015">
        <w:rPr>
          <w:rFonts w:ascii="Segoe UI" w:eastAsia="Segoe UI" w:hAnsi="Segoe UI" w:cs="Segoe UI"/>
          <w:lang w:val="is"/>
        </w:rPr>
        <w:t xml:space="preserve"> er tilnefnd til kvikmyndaverðlauna Norðurlandaráðs árið 2026. Hin tilnefndu eru leikstjórinn </w:t>
      </w:r>
      <w:r w:rsidRPr="402EC015">
        <w:rPr>
          <w:rFonts w:ascii="Segoe UI" w:eastAsia="Segoe UI" w:hAnsi="Segoe UI" w:cs="Segoe UI"/>
          <w:b/>
          <w:bCs/>
          <w:lang w:val="is"/>
        </w:rPr>
        <w:t>Maria Eriksson-Hecht</w:t>
      </w:r>
      <w:r w:rsidRPr="402EC015">
        <w:rPr>
          <w:rFonts w:ascii="Segoe UI" w:eastAsia="Segoe UI" w:hAnsi="Segoe UI" w:cs="Segoe UI"/>
          <w:lang w:val="is"/>
        </w:rPr>
        <w:t xml:space="preserve">, handritshöfundurinn </w:t>
      </w:r>
      <w:r w:rsidRPr="402EC015">
        <w:rPr>
          <w:rFonts w:ascii="Segoe UI" w:eastAsia="Segoe UI" w:hAnsi="Segoe UI" w:cs="Segoe UI"/>
          <w:b/>
          <w:bCs/>
          <w:lang w:val="is"/>
        </w:rPr>
        <w:t>Pelle</w:t>
      </w:r>
      <w:r w:rsidRPr="402EC015">
        <w:rPr>
          <w:rFonts w:ascii="Segoe UI" w:eastAsia="Segoe UI" w:hAnsi="Segoe UI" w:cs="Segoe UI"/>
          <w:lang w:val="is"/>
        </w:rPr>
        <w:t xml:space="preserve"> </w:t>
      </w:r>
      <w:r w:rsidRPr="402EC015">
        <w:rPr>
          <w:rFonts w:ascii="Segoe UI" w:eastAsia="Segoe UI" w:hAnsi="Segoe UI" w:cs="Segoe UI"/>
          <w:b/>
          <w:bCs/>
          <w:lang w:val="is"/>
        </w:rPr>
        <w:t>Rådström</w:t>
      </w:r>
      <w:r w:rsidRPr="402EC015">
        <w:rPr>
          <w:rFonts w:ascii="Segoe UI" w:eastAsia="Segoe UI" w:hAnsi="Segoe UI" w:cs="Segoe UI"/>
          <w:lang w:val="is"/>
        </w:rPr>
        <w:t xml:space="preserve"> og framleiðendurnir </w:t>
      </w:r>
      <w:r w:rsidRPr="402EC015">
        <w:rPr>
          <w:rFonts w:ascii="Segoe UI" w:eastAsia="Segoe UI" w:hAnsi="Segoe UI" w:cs="Segoe UI"/>
          <w:b/>
          <w:bCs/>
          <w:lang w:val="is"/>
        </w:rPr>
        <w:t>Ronny Fritsch</w:t>
      </w:r>
      <w:r w:rsidR="000F7A16">
        <w:rPr>
          <w:rFonts w:ascii="Segoe UI" w:eastAsia="Segoe UI" w:hAnsi="Segoe UI" w:cs="Segoe UI"/>
          <w:b/>
          <w:bCs/>
          <w:lang w:val="is"/>
        </w:rPr>
        <w:t>e</w:t>
      </w:r>
      <w:r w:rsidRPr="402EC015">
        <w:rPr>
          <w:rFonts w:ascii="Segoe UI" w:eastAsia="Segoe UI" w:hAnsi="Segoe UI" w:cs="Segoe UI"/>
          <w:lang w:val="is"/>
        </w:rPr>
        <w:t xml:space="preserve"> og </w:t>
      </w:r>
      <w:r w:rsidRPr="402EC015">
        <w:rPr>
          <w:rFonts w:ascii="Segoe UI" w:eastAsia="Segoe UI" w:hAnsi="Segoe UI" w:cs="Segoe UI"/>
          <w:b/>
          <w:bCs/>
          <w:lang w:val="is"/>
        </w:rPr>
        <w:t>Lizette Jonjic</w:t>
      </w:r>
      <w:r w:rsidRPr="402EC015">
        <w:rPr>
          <w:rFonts w:ascii="Segoe UI" w:eastAsia="Segoe UI" w:hAnsi="Segoe UI" w:cs="Segoe UI"/>
          <w:lang w:val="is"/>
        </w:rPr>
        <w:t>.</w:t>
      </w:r>
    </w:p>
    <w:p w14:paraId="30FC6837" w14:textId="77777777" w:rsidR="00C953DC" w:rsidRPr="009A53A5" w:rsidRDefault="00C953DC" w:rsidP="402EC015">
      <w:pPr>
        <w:spacing w:line="276" w:lineRule="auto"/>
        <w:rPr>
          <w:rFonts w:ascii="Segoe UI" w:eastAsia="Segoe UI" w:hAnsi="Segoe UI" w:cs="Segoe UI"/>
          <w:color w:val="BFBFBF" w:themeColor="background1" w:themeShade="BF"/>
        </w:rPr>
      </w:pPr>
    </w:p>
    <w:p w14:paraId="7ADEE554" w14:textId="050F7AAE" w:rsidR="00C953DC" w:rsidRPr="009A53A5" w:rsidRDefault="3DC053DD" w:rsidP="402EC015">
      <w:pPr>
        <w:spacing w:line="276" w:lineRule="auto"/>
        <w:rPr>
          <w:rFonts w:ascii="Segoe UI" w:eastAsia="Segoe UI" w:hAnsi="Segoe UI" w:cs="Segoe UI"/>
          <w:b/>
          <w:bCs/>
          <w:color w:val="000000" w:themeColor="text1"/>
        </w:rPr>
      </w:pPr>
      <w:r w:rsidRPr="402EC015">
        <w:rPr>
          <w:rFonts w:ascii="Segoe UI" w:eastAsia="Segoe UI" w:hAnsi="Segoe UI" w:cs="Segoe UI"/>
          <w:b/>
          <w:bCs/>
          <w:lang w:val="is"/>
        </w:rPr>
        <w:t>Rökstuðningur dómnefndar</w:t>
      </w:r>
    </w:p>
    <w:p w14:paraId="6A5565DE" w14:textId="24369997" w:rsidR="007F2E0D" w:rsidRPr="009A53A5" w:rsidRDefault="00FC639C" w:rsidP="402EC015">
      <w:pPr>
        <w:spacing w:after="0" w:line="276" w:lineRule="auto"/>
        <w:rPr>
          <w:rFonts w:ascii="Segoe UI" w:eastAsia="Segoe UI" w:hAnsi="Segoe UI" w:cs="Segoe UI"/>
          <w:kern w:val="0"/>
          <w14:ligatures w14:val="none"/>
        </w:rPr>
      </w:pPr>
      <w:r>
        <w:rPr>
          <w:rFonts w:ascii="Segoe UI" w:eastAsia="Segoe UI" w:hAnsi="Segoe UI" w:cs="Segoe UI"/>
          <w:i/>
          <w:iCs/>
          <w:kern w:val="0"/>
          <w:lang w:val="is"/>
          <w14:ligatures w14:val="none"/>
        </w:rPr>
        <w:t xml:space="preserve">Kevlar </w:t>
      </w:r>
      <w:r w:rsidRPr="00FC639C">
        <w:rPr>
          <w:rFonts w:ascii="Segoe UI" w:eastAsia="Segoe UI" w:hAnsi="Segoe UI" w:cs="Segoe UI"/>
          <w:i/>
          <w:iCs/>
          <w:kern w:val="0"/>
          <w:lang w:val="is"/>
          <w14:ligatures w14:val="none"/>
        </w:rPr>
        <w:t>Soul</w:t>
      </w:r>
      <w:r w:rsidR="124C35C4" w:rsidRPr="7EEC8752">
        <w:rPr>
          <w:rFonts w:ascii="Segoe UI" w:eastAsia="Segoe UI" w:hAnsi="Segoe UI" w:cs="Segoe UI"/>
          <w:kern w:val="0"/>
          <w:lang w:val="is"/>
          <w14:ligatures w14:val="none"/>
        </w:rPr>
        <w:t xml:space="preserve"> er aðdáunarverð kvikmynd sem sameinar mikið listrænt gildi og sterk samfélagsleg skilaboð. Myndin fjallar opinskátt um bræðurna Robin og Alex sem, eftir að móðir þeirra deyr, búa hjá áfengissjúkum föður sínum sem áður starfaði í hernum.</w:t>
      </w:r>
    </w:p>
    <w:p w14:paraId="6931D8B4" w14:textId="77777777" w:rsidR="007F2E0D" w:rsidRPr="009A53A5" w:rsidRDefault="124C35C4" w:rsidP="402EC015">
      <w:pPr>
        <w:spacing w:after="0" w:line="276" w:lineRule="auto"/>
        <w:rPr>
          <w:rFonts w:ascii="Segoe UI" w:eastAsia="Segoe UI" w:hAnsi="Segoe UI" w:cs="Segoe UI"/>
          <w:kern w:val="0"/>
          <w14:ligatures w14:val="none"/>
        </w:rPr>
      </w:pPr>
      <w:r w:rsidRPr="7EEC8752">
        <w:rPr>
          <w:rFonts w:ascii="Segoe UI" w:eastAsia="Segoe UI" w:hAnsi="Segoe UI" w:cs="Segoe UI"/>
          <w:kern w:val="0"/>
          <w:lang w:val="is"/>
          <w14:ligatures w14:val="none"/>
        </w:rPr>
        <w:t> </w:t>
      </w:r>
    </w:p>
    <w:p w14:paraId="3853502D" w14:textId="77777777" w:rsidR="007F2E0D" w:rsidRPr="009A53A5" w:rsidRDefault="124C35C4" w:rsidP="402EC015">
      <w:pPr>
        <w:spacing w:after="0" w:line="276" w:lineRule="auto"/>
        <w:rPr>
          <w:rFonts w:ascii="Segoe UI" w:eastAsia="Segoe UI" w:hAnsi="Segoe UI" w:cs="Segoe UI"/>
          <w:kern w:val="0"/>
          <w14:ligatures w14:val="none"/>
        </w:rPr>
      </w:pPr>
      <w:r w:rsidRPr="7EEC8752">
        <w:rPr>
          <w:rFonts w:ascii="Segoe UI" w:eastAsia="Segoe UI" w:hAnsi="Segoe UI" w:cs="Segoe UI"/>
          <w:kern w:val="0"/>
          <w:lang w:val="is"/>
          <w14:ligatures w14:val="none"/>
        </w:rPr>
        <w:t>Leikstjórn Mariu Eriksson-Hecht einkennist af vandvirkni í bæði samtölum og sjónrænum stíl. Næm leikstjórn hennar dregur fram helsta styrkleika myndarinnar: einstakan tóninn í hrárri túlkun Josef Kersh og Rio Svensson á bræðrunum ungu. Ofbeldi, ást og ungdómskraftur sem reynir á líkama og sál reynir einnig á böndin milli þeirra. Torkel Peterson leikur föður sem er persónugerving fyrir svik heims fullorðinna við bræðurna og Adja Sises túlkar stúlkuna úr fína hluta borgarinnar með líflegum hætti. </w:t>
      </w:r>
    </w:p>
    <w:p w14:paraId="6F379F91" w14:textId="77777777" w:rsidR="007F2E0D" w:rsidRPr="009A53A5" w:rsidRDefault="124C35C4" w:rsidP="402EC015">
      <w:pPr>
        <w:spacing w:after="0" w:line="276" w:lineRule="auto"/>
        <w:rPr>
          <w:rFonts w:ascii="Segoe UI" w:eastAsia="Segoe UI" w:hAnsi="Segoe UI" w:cs="Segoe UI"/>
          <w:kern w:val="0"/>
          <w14:ligatures w14:val="none"/>
        </w:rPr>
      </w:pPr>
      <w:r w:rsidRPr="7EEC8752">
        <w:rPr>
          <w:rFonts w:ascii="Segoe UI" w:eastAsia="Segoe UI" w:hAnsi="Segoe UI" w:cs="Segoe UI"/>
          <w:kern w:val="0"/>
          <w:lang w:val="is"/>
          <w14:ligatures w14:val="none"/>
        </w:rPr>
        <w:t> </w:t>
      </w:r>
    </w:p>
    <w:p w14:paraId="43F179FB" w14:textId="77777777" w:rsidR="007F2E0D" w:rsidRPr="009A53A5" w:rsidRDefault="124C35C4" w:rsidP="402EC015">
      <w:pPr>
        <w:spacing w:after="0" w:line="276" w:lineRule="auto"/>
        <w:rPr>
          <w:rFonts w:ascii="Segoe UI" w:eastAsia="Segoe UI" w:hAnsi="Segoe UI" w:cs="Segoe UI"/>
          <w:kern w:val="0"/>
          <w14:ligatures w14:val="none"/>
        </w:rPr>
      </w:pPr>
      <w:r w:rsidRPr="7EEC8752">
        <w:rPr>
          <w:rFonts w:ascii="Segoe UI" w:eastAsia="Segoe UI" w:hAnsi="Segoe UI" w:cs="Segoe UI"/>
          <w:kern w:val="0"/>
          <w:lang w:val="is"/>
          <w14:ligatures w14:val="none"/>
        </w:rPr>
        <w:t>Kvikmyndin fær titil sinn að láni frá lagi sænsku hljómsveitarinnar Kent og sögusvið hennar er í heimaborg hennar, Eskilstuna – klofinni borg þar sem iðnaðarlandslagið hefur orðið að leikvelli kynslóðar sem er á barmi þess að glatast. Þessi fyrsta kvikmynd Mariu Eriksson-Hecht í fullri lengd er bæði skörp lýsing á samfélaginu og hjartnæm lýsing á bræðralagi.</w:t>
      </w:r>
    </w:p>
    <w:p w14:paraId="21E17936" w14:textId="77777777" w:rsidR="007F2E0D" w:rsidRPr="009A53A5" w:rsidRDefault="007F2E0D" w:rsidP="402EC015">
      <w:pPr>
        <w:spacing w:after="0" w:line="276" w:lineRule="auto"/>
        <w:rPr>
          <w:rFonts w:ascii="Segoe UI" w:eastAsia="Segoe UI" w:hAnsi="Segoe UI" w:cs="Segoe UI"/>
          <w:kern w:val="0"/>
          <w14:ligatures w14:val="none"/>
        </w:rPr>
      </w:pPr>
    </w:p>
    <w:p w14:paraId="15540791" w14:textId="77777777" w:rsidR="007F2E0D" w:rsidRPr="009A53A5" w:rsidRDefault="007F2E0D" w:rsidP="402EC015">
      <w:pPr>
        <w:spacing w:line="276" w:lineRule="auto"/>
        <w:rPr>
          <w:rFonts w:ascii="Segoe UI" w:eastAsia="Segoe UI" w:hAnsi="Segoe UI" w:cs="Segoe UI"/>
          <w:color w:val="000000" w:themeColor="text1"/>
        </w:rPr>
      </w:pPr>
    </w:p>
    <w:p w14:paraId="68B9777A" w14:textId="32912399" w:rsidR="00C953DC" w:rsidRPr="009A53A5" w:rsidRDefault="3DC053DD" w:rsidP="402EC015">
      <w:pPr>
        <w:spacing w:line="276" w:lineRule="auto"/>
        <w:rPr>
          <w:rFonts w:ascii="Segoe UI" w:eastAsia="Segoe UI" w:hAnsi="Segoe UI" w:cs="Segoe UI"/>
          <w:b/>
          <w:bCs/>
          <w:color w:val="000000" w:themeColor="text1"/>
        </w:rPr>
      </w:pPr>
      <w:r w:rsidRPr="402EC015">
        <w:rPr>
          <w:rFonts w:ascii="Segoe UI" w:eastAsia="Segoe UI" w:hAnsi="Segoe UI" w:cs="Segoe UI"/>
          <w:b/>
          <w:bCs/>
          <w:lang w:val="is"/>
        </w:rPr>
        <w:t>Ágrip</w:t>
      </w:r>
    </w:p>
    <w:p w14:paraId="74DB8474" w14:textId="4133C55D" w:rsidR="00C953DC" w:rsidRPr="009A53A5" w:rsidRDefault="3DC053DD" w:rsidP="402EC015">
      <w:pPr>
        <w:spacing w:line="276" w:lineRule="auto"/>
        <w:rPr>
          <w:rFonts w:ascii="Segoe UI" w:eastAsia="Segoe UI" w:hAnsi="Segoe UI" w:cs="Segoe UI"/>
          <w:color w:val="000000" w:themeColor="text1"/>
        </w:rPr>
      </w:pPr>
      <w:r w:rsidRPr="402EC015">
        <w:rPr>
          <w:rFonts w:ascii="Segoe UI" w:eastAsia="Segoe UI" w:hAnsi="Segoe UI" w:cs="Segoe UI"/>
          <w:b/>
          <w:bCs/>
          <w:lang w:val="is"/>
        </w:rPr>
        <w:t>Maria Eriksson-Hecht</w:t>
      </w:r>
      <w:r w:rsidRPr="402EC015">
        <w:rPr>
          <w:rFonts w:ascii="Segoe UI" w:eastAsia="Segoe UI" w:hAnsi="Segoe UI" w:cs="Segoe UI"/>
          <w:lang w:val="is"/>
        </w:rPr>
        <w:t xml:space="preserve"> er leikstjóri sem hefur skapað sér orðspor fyrir raunsæja túlkun á upplifunum barna sem glíma við áskoranir í fullorðinsheimi sem hefur brugðist þeim. Eftir að hafa útskrifast með meistaragráðu í leikstjórn við Stockholms dramatiska högskola vakti útskriftarmynd hennar Schoolyard Blues athygli á kvikmyndahátíðum árið 2017 og hlaut fleiri en 40 verðlaun á fleiri en 100 hátíðum. Eftir þessa sigurgöngu leikstýrði Maria þáttum í hinum virtu þáttaröðum </w:t>
      </w:r>
      <w:r w:rsidRPr="402EC015">
        <w:rPr>
          <w:rFonts w:ascii="Segoe UI" w:eastAsia="Segoe UI" w:hAnsi="Segoe UI" w:cs="Segoe UI"/>
          <w:i/>
          <w:iCs/>
          <w:lang w:val="is"/>
        </w:rPr>
        <w:t>Bláa línan</w:t>
      </w:r>
      <w:r w:rsidRPr="402EC015">
        <w:rPr>
          <w:rFonts w:ascii="Segoe UI" w:eastAsia="Segoe UI" w:hAnsi="Segoe UI" w:cs="Segoe UI"/>
          <w:lang w:val="is"/>
        </w:rPr>
        <w:t xml:space="preserve"> </w:t>
      </w:r>
      <w:r w:rsidRPr="402EC015">
        <w:rPr>
          <w:rFonts w:ascii="Segoe UI" w:eastAsia="Segoe UI" w:hAnsi="Segoe UI" w:cs="Segoe UI"/>
          <w:i/>
          <w:iCs/>
          <w:lang w:val="is"/>
        </w:rPr>
        <w:lastRenderedPageBreak/>
        <w:t>(Tunna blå linje</w:t>
      </w:r>
      <w:r w:rsidRPr="402EC015">
        <w:rPr>
          <w:rFonts w:ascii="Segoe UI" w:eastAsia="Segoe UI" w:hAnsi="Segoe UI" w:cs="Segoe UI"/>
          <w:lang w:val="is"/>
        </w:rPr>
        <w:t xml:space="preserve">) og </w:t>
      </w:r>
      <w:r w:rsidRPr="402EC015">
        <w:rPr>
          <w:rFonts w:ascii="Segoe UI" w:eastAsia="Segoe UI" w:hAnsi="Segoe UI" w:cs="Segoe UI"/>
          <w:i/>
          <w:iCs/>
          <w:lang w:val="is"/>
        </w:rPr>
        <w:t>Thunder in My Heart</w:t>
      </w:r>
      <w:r w:rsidRPr="402EC015">
        <w:rPr>
          <w:rFonts w:ascii="Segoe UI" w:eastAsia="Segoe UI" w:hAnsi="Segoe UI" w:cs="Segoe UI"/>
          <w:lang w:val="is"/>
        </w:rPr>
        <w:t xml:space="preserve">. </w:t>
      </w:r>
      <w:r w:rsidRPr="402EC015">
        <w:rPr>
          <w:rFonts w:ascii="Segoe UI" w:eastAsia="Segoe UI" w:hAnsi="Segoe UI" w:cs="Segoe UI"/>
          <w:i/>
          <w:iCs/>
          <w:lang w:val="is"/>
        </w:rPr>
        <w:t>Kevlarsjäl</w:t>
      </w:r>
      <w:r w:rsidRPr="402EC015">
        <w:rPr>
          <w:rFonts w:ascii="Segoe UI" w:eastAsia="Segoe UI" w:hAnsi="Segoe UI" w:cs="Segoe UI"/>
          <w:lang w:val="is"/>
        </w:rPr>
        <w:t xml:space="preserve"> er fyrsta kvikmynd hennar í fullri lengd og með henni hún til Guldbagge-verðlaunanna fyrir bestu leikstjórn.</w:t>
      </w:r>
    </w:p>
    <w:p w14:paraId="14E6632C" w14:textId="77777777" w:rsidR="00C953DC" w:rsidRPr="009A53A5" w:rsidRDefault="00C953DC" w:rsidP="402EC015">
      <w:pPr>
        <w:spacing w:line="276" w:lineRule="auto"/>
        <w:rPr>
          <w:rFonts w:ascii="Segoe UI" w:eastAsia="Segoe UI" w:hAnsi="Segoe UI" w:cs="Segoe UI"/>
          <w:color w:val="000000" w:themeColor="text1"/>
        </w:rPr>
      </w:pPr>
    </w:p>
    <w:p w14:paraId="2E9EB39D" w14:textId="5D7E0806" w:rsidR="00C953DC" w:rsidRPr="009A53A5" w:rsidRDefault="3DC053DD" w:rsidP="402EC015">
      <w:pPr>
        <w:spacing w:line="276" w:lineRule="auto"/>
        <w:rPr>
          <w:rFonts w:ascii="Segoe UI" w:eastAsia="Segoe UI" w:hAnsi="Segoe UI" w:cs="Segoe UI"/>
          <w:color w:val="000000" w:themeColor="text1"/>
        </w:rPr>
      </w:pPr>
      <w:r w:rsidRPr="402EC015">
        <w:rPr>
          <w:rFonts w:ascii="Segoe UI" w:eastAsia="Segoe UI" w:hAnsi="Segoe UI" w:cs="Segoe UI"/>
          <w:b/>
          <w:bCs/>
          <w:lang w:val="is"/>
        </w:rPr>
        <w:t>Pelle Rådström</w:t>
      </w:r>
      <w:r w:rsidRPr="402EC015">
        <w:rPr>
          <w:rFonts w:ascii="Segoe UI" w:eastAsia="Segoe UI" w:hAnsi="Segoe UI" w:cs="Segoe UI"/>
          <w:lang w:val="is"/>
        </w:rPr>
        <w:t xml:space="preserve"> fæddist árið 1986 í Stokkhólmi, þar sem hann býr enn. Hann er með meistaragráðu handritsgerð frá Stockholms konstnärliga högskola og er hann höfundur margra verðlaunaðra stuttmynda, kvikmynda og sjónvarpsþátta. Rådström er meðal annars aðalhöfundur sjónvarpsþáttaraðarinnar </w:t>
      </w:r>
      <w:r w:rsidRPr="402EC015">
        <w:rPr>
          <w:rFonts w:ascii="Segoe UI" w:eastAsia="Segoe UI" w:hAnsi="Segoe UI" w:cs="Segoe UI"/>
          <w:i/>
          <w:iCs/>
          <w:lang w:val="is"/>
        </w:rPr>
        <w:t>Sársaukapunkturinn</w:t>
      </w:r>
      <w:r w:rsidRPr="402EC015">
        <w:rPr>
          <w:rFonts w:ascii="Segoe UI" w:eastAsia="Segoe UI" w:hAnsi="Segoe UI" w:cs="Segoe UI"/>
          <w:lang w:val="is"/>
        </w:rPr>
        <w:t xml:space="preserve"> (</w:t>
      </w:r>
      <w:r w:rsidRPr="402EC015">
        <w:rPr>
          <w:rFonts w:ascii="Segoe UI" w:eastAsia="Segoe UI" w:hAnsi="Segoe UI" w:cs="Segoe UI"/>
          <w:i/>
          <w:iCs/>
          <w:lang w:val="is"/>
        </w:rPr>
        <w:t>Smärtpunkten</w:t>
      </w:r>
      <w:r w:rsidRPr="402EC015">
        <w:rPr>
          <w:rFonts w:ascii="Segoe UI" w:eastAsia="Segoe UI" w:hAnsi="Segoe UI" w:cs="Segoe UI"/>
          <w:lang w:val="is"/>
        </w:rPr>
        <w:t xml:space="preserve">), sem hann hlaut fyrir handritshöfundaverðlaun Norræna kvikmynda- og sjónvarpssjóðsins á kvikmyndahátíðinni í Gautaborg árið 2025. Nýjasta verk hans er handritið að </w:t>
      </w:r>
      <w:r w:rsidRPr="402EC015">
        <w:rPr>
          <w:rFonts w:ascii="Segoe UI" w:eastAsia="Segoe UI" w:hAnsi="Segoe UI" w:cs="Segoe UI"/>
          <w:i/>
          <w:iCs/>
          <w:lang w:val="is"/>
        </w:rPr>
        <w:t>Kevlarsjäl</w:t>
      </w:r>
      <w:r w:rsidRPr="402EC015">
        <w:rPr>
          <w:rFonts w:ascii="Segoe UI" w:eastAsia="Segoe UI" w:hAnsi="Segoe UI" w:cs="Segoe UI"/>
          <w:lang w:val="is"/>
        </w:rPr>
        <w:t>, sem hann hlaut fyrir sjö tilnefningar til Guldbagge-verðlaunanna og vann hann til þriggja þeirra.</w:t>
      </w:r>
    </w:p>
    <w:p w14:paraId="6F8B071B" w14:textId="77777777" w:rsidR="007D7A61" w:rsidRPr="009A53A5" w:rsidRDefault="007D7A61" w:rsidP="402EC015">
      <w:pPr>
        <w:spacing w:line="276" w:lineRule="auto"/>
        <w:rPr>
          <w:rFonts w:ascii="Segoe UI" w:eastAsia="Segoe UI" w:hAnsi="Segoe UI" w:cs="Segoe UI"/>
          <w:color w:val="000000" w:themeColor="text1"/>
        </w:rPr>
      </w:pPr>
    </w:p>
    <w:p w14:paraId="5954F6EE" w14:textId="71DEAC02" w:rsidR="007D7A61" w:rsidRPr="009A53A5" w:rsidRDefault="51822D24" w:rsidP="402EC015">
      <w:pPr>
        <w:spacing w:line="276" w:lineRule="auto"/>
        <w:rPr>
          <w:rFonts w:ascii="Segoe UI" w:eastAsia="Segoe UI" w:hAnsi="Segoe UI" w:cs="Segoe UI"/>
          <w:color w:val="000000" w:themeColor="text1"/>
        </w:rPr>
      </w:pPr>
      <w:r w:rsidRPr="402EC015">
        <w:rPr>
          <w:rFonts w:ascii="Segoe UI" w:eastAsia="Segoe UI" w:hAnsi="Segoe UI" w:cs="Segoe UI"/>
          <w:b/>
          <w:bCs/>
          <w:lang w:val="is"/>
        </w:rPr>
        <w:t xml:space="preserve">Ronny Fritsche </w:t>
      </w:r>
      <w:r w:rsidRPr="402EC015">
        <w:rPr>
          <w:rFonts w:ascii="Segoe UI" w:eastAsia="Segoe UI" w:hAnsi="Segoe UI" w:cs="Segoe UI"/>
          <w:lang w:val="is"/>
        </w:rPr>
        <w:t xml:space="preserve">er framleiðandi sem varð þekktur sem frumkvöðull grænu umbyltingarinnar í sænska og norræna kvikmyndageiranum, bæði með eigin framleiðsluverkefnum og stuðningi sínum við sjálfbærni í öðrum verkefnum. Vinna hans við </w:t>
      </w:r>
      <w:r w:rsidRPr="402EC015">
        <w:rPr>
          <w:rFonts w:ascii="Segoe UI" w:eastAsia="Segoe UI" w:hAnsi="Segoe UI" w:cs="Segoe UI"/>
          <w:i/>
          <w:iCs/>
          <w:lang w:val="is"/>
        </w:rPr>
        <w:t>Kevlarsjäl</w:t>
      </w:r>
      <w:r w:rsidRPr="402EC015">
        <w:rPr>
          <w:rFonts w:ascii="Segoe UI" w:eastAsia="Segoe UI" w:hAnsi="Segoe UI" w:cs="Segoe UI"/>
          <w:lang w:val="is"/>
        </w:rPr>
        <w:t xml:space="preserve"> hefur verið viðurkennd sem dæmi um leiðtogastarf þar sem kvikmyndagerð er aldrei á kostnað kynslóða framtíðarinnar. Hann er með BA-gráðu í kvikmyndaframleiðslu frá Stockholms dramatiska högskola, þar sem útskriftarmynd hans komst á úrtakslista Student Academy Awards. Eftir útskriftina fann sköpunargáfa hans sér fljótt heimili hjá Zentropa Sweden, þar sem hann þróaði starfsferil sinn sem framleiðandi og framleiddi síðar </w:t>
      </w:r>
      <w:r w:rsidRPr="402EC015">
        <w:rPr>
          <w:rFonts w:ascii="Segoe UI" w:eastAsia="Segoe UI" w:hAnsi="Segoe UI" w:cs="Segoe UI"/>
          <w:i/>
          <w:iCs/>
          <w:lang w:val="is"/>
        </w:rPr>
        <w:t>Kevlarsjäl</w:t>
      </w:r>
      <w:r w:rsidRPr="402EC015">
        <w:rPr>
          <w:rFonts w:ascii="Segoe UI" w:eastAsia="Segoe UI" w:hAnsi="Segoe UI" w:cs="Segoe UI"/>
          <w:lang w:val="is"/>
        </w:rPr>
        <w:t>.</w:t>
      </w:r>
    </w:p>
    <w:p w14:paraId="42E28F95" w14:textId="77777777" w:rsidR="00EF0AB7" w:rsidRPr="009A53A5" w:rsidRDefault="00EF0AB7" w:rsidP="402EC015">
      <w:pPr>
        <w:spacing w:line="276" w:lineRule="auto"/>
        <w:rPr>
          <w:rFonts w:ascii="Segoe UI" w:eastAsia="Segoe UI" w:hAnsi="Segoe UI" w:cs="Segoe UI"/>
          <w:color w:val="000000" w:themeColor="text1"/>
        </w:rPr>
      </w:pPr>
    </w:p>
    <w:p w14:paraId="2A642184" w14:textId="2EF46728" w:rsidR="00EF0AB7" w:rsidRPr="009A53A5" w:rsidRDefault="2BF8CBE7" w:rsidP="402EC015">
      <w:pPr>
        <w:spacing w:line="276" w:lineRule="auto"/>
        <w:rPr>
          <w:rFonts w:ascii="Segoe UI" w:eastAsia="Segoe UI" w:hAnsi="Segoe UI" w:cs="Segoe UI"/>
          <w:color w:val="000000" w:themeColor="text1"/>
        </w:rPr>
      </w:pPr>
      <w:r w:rsidRPr="402EC015">
        <w:rPr>
          <w:rFonts w:ascii="Segoe UI" w:eastAsia="Segoe UI" w:hAnsi="Segoe UI" w:cs="Segoe UI"/>
          <w:b/>
          <w:bCs/>
          <w:lang w:val="is"/>
        </w:rPr>
        <w:t>Lizette Jonjic</w:t>
      </w:r>
      <w:r w:rsidRPr="402EC015">
        <w:rPr>
          <w:rFonts w:ascii="Segoe UI" w:eastAsia="Segoe UI" w:hAnsi="Segoe UI" w:cs="Segoe UI"/>
          <w:lang w:val="is"/>
        </w:rPr>
        <w:t xml:space="preserve"> hefur starfað í sænska kvikmyndageiranum frá árinu 1999. Árið 2010 var hún valin „Producer on the Move“ Svíþjóðar á kvikmyndahátíðinni í Cannes. Hún er meðlimur EAVE Producers Network, AMPAS (The Academy of Motion Picture Arts and Sciences) og Evrópsku kvikmyndaakademíunnar (EFA). Í tíu ár var hún framkvæmdastjóri og meðeigandi framleiðslufyrirtækisins Migma Film AB og vann fyrst og fremst að alþjóðlegum meðframleiðsluverkefnum. Frá því að hún gekk til liðs við Zentropa Sweden AB árið 2014 hefur hún starfað sem framleiðandi og undanfarin ár hefur hún einnig gegnt hlutverki framkvæmdastjóra fyrirtækisins í Svíþjóð.</w:t>
      </w:r>
    </w:p>
    <w:p w14:paraId="52CAD718" w14:textId="77777777" w:rsidR="00EF0AB7" w:rsidRPr="009A53A5" w:rsidRDefault="00EF0AB7" w:rsidP="402EC015">
      <w:pPr>
        <w:spacing w:line="276" w:lineRule="auto"/>
        <w:rPr>
          <w:rFonts w:ascii="Segoe UI" w:eastAsia="Segoe UI" w:hAnsi="Segoe UI" w:cs="Segoe UI"/>
          <w:color w:val="000000" w:themeColor="text1"/>
        </w:rPr>
      </w:pPr>
    </w:p>
    <w:p w14:paraId="0DC024B5" w14:textId="40A159E3" w:rsidR="00EF0AB7" w:rsidRPr="009A53A5" w:rsidRDefault="2BF8CBE7" w:rsidP="402EC015">
      <w:pPr>
        <w:spacing w:line="276" w:lineRule="auto"/>
        <w:rPr>
          <w:rFonts w:ascii="Segoe UI" w:eastAsia="Segoe UI" w:hAnsi="Segoe UI" w:cs="Segoe UI"/>
          <w:b/>
          <w:bCs/>
          <w:color w:val="000000" w:themeColor="text1"/>
        </w:rPr>
      </w:pPr>
      <w:r w:rsidRPr="402EC015">
        <w:rPr>
          <w:rFonts w:ascii="Segoe UI" w:eastAsia="Segoe UI" w:hAnsi="Segoe UI" w:cs="Segoe UI"/>
          <w:b/>
          <w:bCs/>
          <w:lang w:val="is"/>
        </w:rPr>
        <w:t>Stutt samantekt</w:t>
      </w:r>
    </w:p>
    <w:p w14:paraId="628C1559" w14:textId="2B0F606A" w:rsidR="00EF0AB7" w:rsidRPr="009A53A5" w:rsidRDefault="2BF8CBE7" w:rsidP="402EC015">
      <w:pPr>
        <w:spacing w:line="276" w:lineRule="auto"/>
        <w:rPr>
          <w:rFonts w:ascii="Segoe UI" w:eastAsia="Segoe UI" w:hAnsi="Segoe UI" w:cs="Segoe UI"/>
          <w:color w:val="000000" w:themeColor="text1"/>
        </w:rPr>
      </w:pPr>
      <w:r w:rsidRPr="402EC015">
        <w:rPr>
          <w:rFonts w:ascii="Segoe UI" w:eastAsia="Segoe UI" w:hAnsi="Segoe UI" w:cs="Segoe UI"/>
          <w:lang w:val="is"/>
        </w:rPr>
        <w:t xml:space="preserve">Þegar heimur fullorðinna bregst þeim þurfa unglingsbræðurnir Alex og Robin að sjá um sig sjálfir. Aðstæðurnar hafa skapað sterk tengsl milli þeirra sem hafa gert Robin </w:t>
      </w:r>
      <w:r w:rsidRPr="402EC015">
        <w:rPr>
          <w:rFonts w:ascii="Segoe UI" w:eastAsia="Segoe UI" w:hAnsi="Segoe UI" w:cs="Segoe UI"/>
          <w:lang w:val="is"/>
        </w:rPr>
        <w:lastRenderedPageBreak/>
        <w:t>algjörlega háðan eldri bróður sínum. Þar til Alex verður ástfanginn. Robin finnst Alex hafa yfirgefið sig og fer í frjálst fall. Alex kennir sjálfum sér um fyrir að hafa látið fyrstu ástina dreifa athygli sinni frá ábyrgð sinni gagnvart yngri bróður sínum og leggur allt kapp á að bjarga Robin – sem vill þó ef til vill ekki láta bjarga sér.</w:t>
      </w:r>
    </w:p>
    <w:p w14:paraId="12ED5287" w14:textId="77777777" w:rsidR="00EF0AB7" w:rsidRPr="009A53A5" w:rsidRDefault="00EF0AB7" w:rsidP="402EC015">
      <w:pPr>
        <w:spacing w:line="276" w:lineRule="auto"/>
        <w:rPr>
          <w:rFonts w:ascii="Segoe UI" w:eastAsia="Segoe UI" w:hAnsi="Segoe UI" w:cs="Segoe UI"/>
          <w:color w:val="000000" w:themeColor="text1"/>
        </w:rPr>
      </w:pPr>
    </w:p>
    <w:p w14:paraId="35B94791" w14:textId="23BC2DE1" w:rsidR="00EF0AB7" w:rsidRPr="009A53A5" w:rsidRDefault="2BF8CBE7" w:rsidP="402EC015">
      <w:pPr>
        <w:spacing w:line="276" w:lineRule="auto"/>
      </w:pPr>
      <w:r w:rsidRPr="402EC015">
        <w:rPr>
          <w:rFonts w:ascii="Segoe UI" w:eastAsia="Segoe UI" w:hAnsi="Segoe UI" w:cs="Segoe UI"/>
          <w:b/>
          <w:bCs/>
          <w:lang w:val="is"/>
        </w:rPr>
        <w:t>Frekari upplýsingar</w:t>
      </w:r>
    </w:p>
    <w:p w14:paraId="4F9B7AFB" w14:textId="3ECCC8E6" w:rsidR="00EF0AB7" w:rsidRPr="009A53A5" w:rsidRDefault="2BF8CBE7" w:rsidP="402EC015">
      <w:pPr>
        <w:spacing w:line="276" w:lineRule="auto"/>
        <w:rPr>
          <w:rFonts w:ascii="Segoe UI" w:eastAsia="Segoe UI" w:hAnsi="Segoe UI" w:cs="Segoe UI"/>
          <w:color w:val="000000" w:themeColor="text1"/>
          <w:lang w:val="fr-FR"/>
        </w:rPr>
      </w:pPr>
      <w:r w:rsidRPr="402EC015">
        <w:rPr>
          <w:rFonts w:ascii="Segoe UI" w:eastAsia="Segoe UI" w:hAnsi="Segoe UI" w:cs="Segoe UI"/>
          <w:b/>
          <w:bCs/>
          <w:lang w:val="fr-FR"/>
        </w:rPr>
        <w:t xml:space="preserve">Frumsýning </w:t>
      </w:r>
      <w:proofErr w:type="gramStart"/>
      <w:r w:rsidRPr="402EC015">
        <w:rPr>
          <w:rFonts w:ascii="Segoe UI" w:eastAsia="Segoe UI" w:hAnsi="Segoe UI" w:cs="Segoe UI"/>
          <w:b/>
          <w:bCs/>
          <w:lang w:val="fr-FR"/>
        </w:rPr>
        <w:t>innanlands:</w:t>
      </w:r>
      <w:proofErr w:type="gramEnd"/>
      <w:r w:rsidRPr="402EC015">
        <w:rPr>
          <w:rFonts w:ascii="Segoe UI" w:eastAsia="Segoe UI" w:hAnsi="Segoe UI" w:cs="Segoe UI"/>
          <w:b/>
          <w:bCs/>
          <w:lang w:val="fr-FR"/>
        </w:rPr>
        <w:t xml:space="preserve"> </w:t>
      </w:r>
      <w:r w:rsidRPr="402EC015">
        <w:rPr>
          <w:rFonts w:ascii="Segoe UI" w:eastAsia="Segoe UI" w:hAnsi="Segoe UI" w:cs="Segoe UI"/>
          <w:lang w:val="fr-FR"/>
        </w:rPr>
        <w:t>22.8.2025</w:t>
      </w:r>
      <w:r w:rsidR="00EF0AB7">
        <w:br/>
      </w:r>
      <w:proofErr w:type="gramStart"/>
      <w:r w:rsidRPr="402EC015">
        <w:rPr>
          <w:rFonts w:ascii="Segoe UI" w:eastAsia="Segoe UI" w:hAnsi="Segoe UI" w:cs="Segoe UI"/>
          <w:b/>
          <w:bCs/>
          <w:lang w:val="fr-FR"/>
        </w:rPr>
        <w:t>Framleiðslufyrirtæki:</w:t>
      </w:r>
      <w:proofErr w:type="gramEnd"/>
      <w:r w:rsidRPr="402EC015">
        <w:rPr>
          <w:rFonts w:ascii="Segoe UI" w:eastAsia="Segoe UI" w:hAnsi="Segoe UI" w:cs="Segoe UI"/>
          <w:b/>
          <w:bCs/>
          <w:lang w:val="fr-FR"/>
        </w:rPr>
        <w:t xml:space="preserve"> </w:t>
      </w:r>
      <w:r w:rsidRPr="402EC015">
        <w:rPr>
          <w:rFonts w:ascii="Segoe UI" w:eastAsia="Segoe UI" w:hAnsi="Segoe UI" w:cs="Segoe UI"/>
          <w:lang w:val="fr-FR"/>
        </w:rPr>
        <w:t>Zentropa Sweden AB</w:t>
      </w:r>
      <w:r w:rsidR="00EF0AB7">
        <w:br/>
      </w:r>
      <w:proofErr w:type="gramStart"/>
      <w:r w:rsidRPr="402EC015">
        <w:rPr>
          <w:rFonts w:ascii="Segoe UI" w:eastAsia="Segoe UI" w:hAnsi="Segoe UI" w:cs="Segoe UI"/>
          <w:b/>
          <w:bCs/>
          <w:lang w:val="fr-FR"/>
        </w:rPr>
        <w:t>Dreifingarfyrirtæki:</w:t>
      </w:r>
      <w:proofErr w:type="gramEnd"/>
      <w:r w:rsidRPr="402EC015">
        <w:rPr>
          <w:rFonts w:ascii="Segoe UI" w:eastAsia="Segoe UI" w:hAnsi="Segoe UI" w:cs="Segoe UI"/>
          <w:b/>
          <w:bCs/>
          <w:lang w:val="fr-FR"/>
        </w:rPr>
        <w:t xml:space="preserve"> </w:t>
      </w:r>
      <w:r w:rsidRPr="402EC015">
        <w:rPr>
          <w:rFonts w:ascii="Segoe UI" w:eastAsia="Segoe UI" w:hAnsi="Segoe UI" w:cs="Segoe UI"/>
          <w:lang w:val="fr-FR"/>
        </w:rPr>
        <w:t>TriArt (SE), B Plan (FI), Tour de force (NO)</w:t>
      </w:r>
    </w:p>
    <w:p w14:paraId="1859B8A2" w14:textId="77777777" w:rsidR="00EF0AB7" w:rsidRPr="009A53A5" w:rsidRDefault="00EF0AB7" w:rsidP="402EC015">
      <w:pPr>
        <w:spacing w:line="276" w:lineRule="auto"/>
        <w:rPr>
          <w:rFonts w:ascii="Segoe UI" w:eastAsia="Segoe UI" w:hAnsi="Segoe UI" w:cs="Segoe UI"/>
          <w:b/>
          <w:bCs/>
          <w:color w:val="000000" w:themeColor="text1"/>
        </w:rPr>
      </w:pPr>
    </w:p>
    <w:sectPr w:rsidR="00EF0AB7" w:rsidRPr="009A53A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3DC"/>
    <w:rsid w:val="000F5DAC"/>
    <w:rsid w:val="000F7A16"/>
    <w:rsid w:val="0031601C"/>
    <w:rsid w:val="00341BAD"/>
    <w:rsid w:val="005D5E39"/>
    <w:rsid w:val="00657FB4"/>
    <w:rsid w:val="00773F5F"/>
    <w:rsid w:val="007D7A61"/>
    <w:rsid w:val="007F2E0D"/>
    <w:rsid w:val="00841F0B"/>
    <w:rsid w:val="00863906"/>
    <w:rsid w:val="008B2877"/>
    <w:rsid w:val="009A53A5"/>
    <w:rsid w:val="00A226A3"/>
    <w:rsid w:val="00AD6067"/>
    <w:rsid w:val="00C67E5D"/>
    <w:rsid w:val="00C953DC"/>
    <w:rsid w:val="00CD6D2D"/>
    <w:rsid w:val="00D2113C"/>
    <w:rsid w:val="00DD54A1"/>
    <w:rsid w:val="00E03416"/>
    <w:rsid w:val="00EF0AB7"/>
    <w:rsid w:val="00FC639C"/>
    <w:rsid w:val="0AD4B8CA"/>
    <w:rsid w:val="12330869"/>
    <w:rsid w:val="124C35C4"/>
    <w:rsid w:val="14A57917"/>
    <w:rsid w:val="22EA306B"/>
    <w:rsid w:val="24D2E0C9"/>
    <w:rsid w:val="2BF8CBE7"/>
    <w:rsid w:val="2DDD7AED"/>
    <w:rsid w:val="301ADA3F"/>
    <w:rsid w:val="3361A55C"/>
    <w:rsid w:val="36983630"/>
    <w:rsid w:val="3DC053DD"/>
    <w:rsid w:val="402EC015"/>
    <w:rsid w:val="4154531D"/>
    <w:rsid w:val="498DC98D"/>
    <w:rsid w:val="49D0D624"/>
    <w:rsid w:val="4F85F93A"/>
    <w:rsid w:val="51822D24"/>
    <w:rsid w:val="522A2C17"/>
    <w:rsid w:val="54575812"/>
    <w:rsid w:val="561CD738"/>
    <w:rsid w:val="58D8CA7E"/>
    <w:rsid w:val="5AC424D5"/>
    <w:rsid w:val="5F0D3779"/>
    <w:rsid w:val="5F25B7EF"/>
    <w:rsid w:val="64EE34E9"/>
    <w:rsid w:val="652BB672"/>
    <w:rsid w:val="67B042C6"/>
    <w:rsid w:val="6DBF7116"/>
    <w:rsid w:val="6E0A339A"/>
    <w:rsid w:val="6EF00377"/>
    <w:rsid w:val="76698C1C"/>
    <w:rsid w:val="7EEC8752"/>
  </w:rsids>
  <m:mathPr>
    <m:mathFont m:val="Cambria Math"/>
    <m:brkBin m:val="before"/>
    <m:brkBinSub m:val="--"/>
    <m:smallFrac m:val="0"/>
    <m:dispDef/>
    <m:lMargin m:val="0"/>
    <m:rMargin m:val="0"/>
    <m:defJc m:val="centerGroup"/>
    <m:wrapIndent m:val="1440"/>
    <m:intLim m:val="subSup"/>
    <m:naryLim m:val="undOvr"/>
  </m:mathPr>
  <w:themeFontLang w:val="en-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67536"/>
  <w15:chartTrackingRefBased/>
  <w15:docId w15:val="{F5F2B7D9-0C37-A04B-B24A-DF3100BD8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53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53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53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53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53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53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53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53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53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53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53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53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53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53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53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53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53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53DC"/>
    <w:rPr>
      <w:rFonts w:eastAsiaTheme="majorEastAsia" w:cstheme="majorBidi"/>
      <w:color w:val="272727" w:themeColor="text1" w:themeTint="D8"/>
    </w:rPr>
  </w:style>
  <w:style w:type="paragraph" w:styleId="Title">
    <w:name w:val="Title"/>
    <w:basedOn w:val="Normal"/>
    <w:next w:val="Normal"/>
    <w:link w:val="TitleChar"/>
    <w:uiPriority w:val="10"/>
    <w:qFormat/>
    <w:rsid w:val="00C953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53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53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53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53DC"/>
    <w:pPr>
      <w:spacing w:before="160"/>
      <w:jc w:val="center"/>
    </w:pPr>
    <w:rPr>
      <w:i/>
      <w:iCs/>
      <w:color w:val="404040" w:themeColor="text1" w:themeTint="BF"/>
    </w:rPr>
  </w:style>
  <w:style w:type="character" w:customStyle="1" w:styleId="QuoteChar">
    <w:name w:val="Quote Char"/>
    <w:basedOn w:val="DefaultParagraphFont"/>
    <w:link w:val="Quote"/>
    <w:uiPriority w:val="29"/>
    <w:rsid w:val="00C953DC"/>
    <w:rPr>
      <w:i/>
      <w:iCs/>
      <w:color w:val="404040" w:themeColor="text1" w:themeTint="BF"/>
    </w:rPr>
  </w:style>
  <w:style w:type="paragraph" w:styleId="ListParagraph">
    <w:name w:val="List Paragraph"/>
    <w:basedOn w:val="Normal"/>
    <w:uiPriority w:val="34"/>
    <w:qFormat/>
    <w:rsid w:val="00C953DC"/>
    <w:pPr>
      <w:ind w:left="720"/>
      <w:contextualSpacing/>
    </w:pPr>
  </w:style>
  <w:style w:type="character" w:styleId="IntenseEmphasis">
    <w:name w:val="Intense Emphasis"/>
    <w:basedOn w:val="DefaultParagraphFont"/>
    <w:uiPriority w:val="21"/>
    <w:qFormat/>
    <w:rsid w:val="00C953DC"/>
    <w:rPr>
      <w:i/>
      <w:iCs/>
      <w:color w:val="0F4761" w:themeColor="accent1" w:themeShade="BF"/>
    </w:rPr>
  </w:style>
  <w:style w:type="paragraph" w:styleId="IntenseQuote">
    <w:name w:val="Intense Quote"/>
    <w:basedOn w:val="Normal"/>
    <w:next w:val="Normal"/>
    <w:link w:val="IntenseQuoteChar"/>
    <w:uiPriority w:val="30"/>
    <w:qFormat/>
    <w:rsid w:val="00C953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53DC"/>
    <w:rPr>
      <w:i/>
      <w:iCs/>
      <w:color w:val="0F4761" w:themeColor="accent1" w:themeShade="BF"/>
    </w:rPr>
  </w:style>
  <w:style w:type="character" w:styleId="IntenseReference">
    <w:name w:val="Intense Reference"/>
    <w:basedOn w:val="DefaultParagraphFont"/>
    <w:uiPriority w:val="32"/>
    <w:qFormat/>
    <w:rsid w:val="00C953DC"/>
    <w:rPr>
      <w:b/>
      <w:bCs/>
      <w:smallCaps/>
      <w:color w:val="0F4761" w:themeColor="accent1" w:themeShade="BF"/>
      <w:spacing w:val="5"/>
    </w:rPr>
  </w:style>
  <w:style w:type="character" w:styleId="Emphasis">
    <w:name w:val="Emphasis"/>
    <w:basedOn w:val="DefaultParagraphFont"/>
    <w:uiPriority w:val="20"/>
    <w:qFormat/>
    <w:rsid w:val="007F2E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73F71F-BEE4-48F4-86FC-5695EE0AC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3FB027-53E4-4377-B162-5D831BD3A90D}">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3.xml><?xml version="1.0" encoding="utf-8"?>
<ds:datastoreItem xmlns:ds="http://schemas.openxmlformats.org/officeDocument/2006/customXml" ds:itemID="{0CE9FC37-F677-4637-BCD2-D8377D126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697</Words>
  <Characters>3973</Characters>
  <Application>Microsoft Office Word</Application>
  <DocSecurity>0</DocSecurity>
  <Lines>33</Lines>
  <Paragraphs>9</Paragraphs>
  <ScaleCrop>false</ScaleCrop>
  <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27</cp:revision>
  <dcterms:created xsi:type="dcterms:W3CDTF">2026-06-24T07:05:00Z</dcterms:created>
  <dcterms:modified xsi:type="dcterms:W3CDTF">2026-08-12T09:10:00Z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